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E433B" w:rsidRDefault="003E433B">
      <w:pPr>
        <w:rPr>
          <w:lang w:val="es-EC"/>
        </w:rPr>
      </w:pPr>
      <w:r>
        <w:rPr>
          <w:lang w:val="es-EC"/>
        </w:rPr>
        <w:t>Servicios Web</w:t>
      </w:r>
      <w:r w:rsidR="00CA1A59">
        <w:rPr>
          <w:lang w:val="es-EC"/>
        </w:rPr>
        <w:t xml:space="preserve">: </w:t>
      </w:r>
      <w:hyperlink r:id="rId4" w:history="1">
        <w:r w:rsidR="00CA1A59" w:rsidRPr="00285058">
          <w:rPr>
            <w:rStyle w:val="Hipervnculo"/>
            <w:lang w:val="es-EC"/>
          </w:rPr>
          <w:t>http://www.regulacionelectrica.gob.ec/estadistica-del-sector-electrico/reportes-estadisticos/</w:t>
        </w:r>
      </w:hyperlink>
    </w:p>
    <w:p w:rsidR="00CA1A59" w:rsidRDefault="00CA1A59">
      <w:pPr>
        <w:rPr>
          <w:lang w:val="es-EC"/>
        </w:rPr>
      </w:pPr>
      <w:r>
        <w:rPr>
          <w:noProof/>
          <w:lang w:eastAsia="es-ES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284480</wp:posOffset>
            </wp:positionV>
            <wp:extent cx="5400040" cy="3427095"/>
            <wp:effectExtent l="0" t="0" r="0" b="1905"/>
            <wp:wrapTopAndBottom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lanos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27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es-EC"/>
        </w:rPr>
        <w:t>Reportes en archivos Planos con opción a exportar en formatos: Word, Excel y pdf</w:t>
      </w:r>
      <w:bookmarkStart w:id="0" w:name="_GoBack"/>
      <w:bookmarkEnd w:id="0"/>
    </w:p>
    <w:p w:rsidR="003E433B" w:rsidRDefault="003E433B">
      <w:pPr>
        <w:rPr>
          <w:lang w:val="es-EC"/>
        </w:rPr>
      </w:pPr>
    </w:p>
    <w:p w:rsidR="003E433B" w:rsidRDefault="003E433B">
      <w:pPr>
        <w:rPr>
          <w:lang w:val="es-EC"/>
        </w:rPr>
      </w:pPr>
      <w:r>
        <w:rPr>
          <w:lang w:val="es-EC"/>
        </w:rPr>
        <w:t xml:space="preserve">En la página de la ARCONEL </w:t>
      </w:r>
      <w:r w:rsidR="00CA1A59">
        <w:rPr>
          <w:lang w:val="es-EC"/>
        </w:rPr>
        <w:t>También se encuentran</w:t>
      </w:r>
      <w:r>
        <w:rPr>
          <w:lang w:val="es-EC"/>
        </w:rPr>
        <w:t xml:space="preserve"> las siguientes publicaciones</w:t>
      </w:r>
    </w:p>
    <w:p w:rsidR="005C65D0" w:rsidRDefault="003E433B">
      <w:pPr>
        <w:rPr>
          <w:lang w:val="es-EC"/>
        </w:rPr>
      </w:pPr>
      <w:r>
        <w:rPr>
          <w:lang w:val="es-EC"/>
        </w:rPr>
        <w:t xml:space="preserve">Página web: </w:t>
      </w:r>
      <w:hyperlink r:id="rId6" w:history="1">
        <w:r w:rsidRPr="00285058">
          <w:rPr>
            <w:rStyle w:val="Hipervnculo"/>
            <w:lang w:val="es-EC"/>
          </w:rPr>
          <w:t>http://www.regulacionelectrica.gob.ec/estadistica-del-sector-electrico/</w:t>
        </w:r>
      </w:hyperlink>
    </w:p>
    <w:p w:rsidR="003E433B" w:rsidRDefault="003E433B">
      <w:pPr>
        <w:rPr>
          <w:lang w:val="es-EC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0288" behindDoc="0" locked="0" layoutInCell="1" allowOverlap="1" wp14:anchorId="69E2E8E0" wp14:editId="410CB77B">
            <wp:simplePos x="0" y="0"/>
            <wp:positionH relativeFrom="column">
              <wp:posOffset>-13423</wp:posOffset>
            </wp:positionH>
            <wp:positionV relativeFrom="paragraph">
              <wp:posOffset>3784631</wp:posOffset>
            </wp:positionV>
            <wp:extent cx="5400040" cy="4246245"/>
            <wp:effectExtent l="0" t="0" r="0" b="1905"/>
            <wp:wrapTopAndBottom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Balance Nacional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246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59264" behindDoc="0" locked="0" layoutInCell="1" allowOverlap="1" wp14:anchorId="12AD5EC9" wp14:editId="201A09E2">
            <wp:simplePos x="0" y="0"/>
            <wp:positionH relativeFrom="column">
              <wp:posOffset>0</wp:posOffset>
            </wp:positionH>
            <wp:positionV relativeFrom="paragraph">
              <wp:posOffset>285115</wp:posOffset>
            </wp:positionV>
            <wp:extent cx="5400040" cy="3434080"/>
            <wp:effectExtent l="0" t="0" r="0" b="0"/>
            <wp:wrapTopAndBottom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Balance Multianual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34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433B" w:rsidRDefault="003E433B">
      <w:pPr>
        <w:rPr>
          <w:lang w:val="es-EC"/>
        </w:rPr>
      </w:pPr>
      <w:r>
        <w:rPr>
          <w:noProof/>
          <w:lang w:eastAsia="es-ES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285115</wp:posOffset>
            </wp:positionV>
            <wp:extent cx="5400040" cy="3643630"/>
            <wp:effectExtent l="0" t="0" r="0" b="0"/>
            <wp:wrapTopAndBottom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Cobertura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43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433B" w:rsidRDefault="003E433B">
      <w:pPr>
        <w:rPr>
          <w:lang w:val="es-EC"/>
        </w:rPr>
      </w:pPr>
      <w:r>
        <w:rPr>
          <w:lang w:val="es-EC"/>
        </w:rPr>
        <w:br w:type="page"/>
      </w:r>
    </w:p>
    <w:p w:rsidR="003E433B" w:rsidRDefault="003E433B">
      <w:pPr>
        <w:rPr>
          <w:lang w:val="es-EC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285115</wp:posOffset>
            </wp:positionV>
            <wp:extent cx="5400040" cy="3668395"/>
            <wp:effectExtent l="0" t="0" r="0" b="8255"/>
            <wp:wrapTopAndBottom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Cosumo Percapita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68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433B" w:rsidRDefault="003E433B">
      <w:pPr>
        <w:rPr>
          <w:lang w:val="es-EC"/>
        </w:rPr>
      </w:pPr>
      <w:r>
        <w:rPr>
          <w:lang w:val="es-EC"/>
        </w:rPr>
        <w:br w:type="page"/>
      </w:r>
    </w:p>
    <w:p w:rsidR="003E433B" w:rsidRDefault="003E433B">
      <w:pPr>
        <w:rPr>
          <w:lang w:val="es-EC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285115</wp:posOffset>
            </wp:positionV>
            <wp:extent cx="5400040" cy="3554730"/>
            <wp:effectExtent l="0" t="0" r="0" b="7620"/>
            <wp:wrapTopAndBottom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Demanda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54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433B" w:rsidRDefault="003E433B">
      <w:pPr>
        <w:rPr>
          <w:lang w:val="es-EC"/>
        </w:rPr>
      </w:pPr>
      <w:r>
        <w:rPr>
          <w:lang w:val="es-EC"/>
        </w:rPr>
        <w:br w:type="page"/>
      </w:r>
    </w:p>
    <w:p w:rsidR="003E433B" w:rsidRDefault="003E433B">
      <w:pPr>
        <w:rPr>
          <w:lang w:val="es-EC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285115</wp:posOffset>
            </wp:positionV>
            <wp:extent cx="5400040" cy="3472180"/>
            <wp:effectExtent l="0" t="0" r="0" b="0"/>
            <wp:wrapTopAndBottom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erdidas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72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433B" w:rsidRDefault="003E433B">
      <w:pPr>
        <w:rPr>
          <w:lang w:val="es-EC"/>
        </w:rPr>
      </w:pPr>
      <w:r>
        <w:rPr>
          <w:lang w:val="es-EC"/>
        </w:rPr>
        <w:br w:type="page"/>
      </w:r>
    </w:p>
    <w:p w:rsidR="003E433B" w:rsidRDefault="003E433B">
      <w:pPr>
        <w:rPr>
          <w:lang w:val="es-EC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285115</wp:posOffset>
            </wp:positionV>
            <wp:extent cx="5400040" cy="3526155"/>
            <wp:effectExtent l="0" t="0" r="0" b="0"/>
            <wp:wrapTopAndBottom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recios Medios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26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433B" w:rsidRDefault="003E433B">
      <w:pPr>
        <w:rPr>
          <w:lang w:val="es-EC"/>
        </w:rPr>
      </w:pPr>
      <w:r>
        <w:rPr>
          <w:lang w:val="es-EC"/>
        </w:rPr>
        <w:br w:type="page"/>
      </w:r>
    </w:p>
    <w:p w:rsidR="003E433B" w:rsidRDefault="003E433B">
      <w:pPr>
        <w:rPr>
          <w:lang w:val="es-EC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285115</wp:posOffset>
            </wp:positionV>
            <wp:extent cx="5400040" cy="3531235"/>
            <wp:effectExtent l="0" t="0" r="0" b="0"/>
            <wp:wrapTopAndBottom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roducción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31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433B" w:rsidRDefault="003E433B">
      <w:pPr>
        <w:rPr>
          <w:lang w:val="es-EC"/>
        </w:rPr>
      </w:pPr>
      <w:r>
        <w:rPr>
          <w:lang w:val="es-EC"/>
        </w:rPr>
        <w:br w:type="page"/>
      </w:r>
    </w:p>
    <w:p w:rsidR="003E433B" w:rsidRDefault="003E433B">
      <w:pPr>
        <w:rPr>
          <w:lang w:val="es-EC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285115</wp:posOffset>
            </wp:positionV>
            <wp:extent cx="5400040" cy="3535680"/>
            <wp:effectExtent l="0" t="0" r="0" b="7620"/>
            <wp:wrapTopAndBottom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caudacion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35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433B" w:rsidRDefault="003E433B">
      <w:pPr>
        <w:rPr>
          <w:lang w:val="es-EC"/>
        </w:rPr>
      </w:pPr>
      <w:r>
        <w:rPr>
          <w:lang w:val="es-EC"/>
        </w:rPr>
        <w:br w:type="page"/>
      </w:r>
    </w:p>
    <w:p w:rsidR="003E433B" w:rsidRPr="003E433B" w:rsidRDefault="003E433B">
      <w:pPr>
        <w:rPr>
          <w:lang w:val="es-EC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285115</wp:posOffset>
            </wp:positionV>
            <wp:extent cx="5400040" cy="3512185"/>
            <wp:effectExtent l="0" t="0" r="0" b="0"/>
            <wp:wrapTopAndBottom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Clientes Suministro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12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E433B" w:rsidRPr="003E433B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433B"/>
    <w:rsid w:val="000E3575"/>
    <w:rsid w:val="003E433B"/>
    <w:rsid w:val="005C65D0"/>
    <w:rsid w:val="00C27962"/>
    <w:rsid w:val="00CA1A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E4A6966-1BD0-4AD4-9060-8C685E208A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3E433B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hyperlink" Target="http://www.regulacionelectrica.gob.ec/estadistica-del-sector-electrico/" TargetMode="External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hyperlink" Target="http://www.regulacionelectrica.gob.ec/estadistica-del-sector-electrico/reportes-estadisticos/" TargetMode="Externa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9</Pages>
  <Words>90</Words>
  <Characters>495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Byron Escobar</dc:creator>
  <cp:keywords/>
  <dc:description/>
  <cp:lastModifiedBy>Byron Escobar</cp:lastModifiedBy>
  <cp:revision>1</cp:revision>
  <dcterms:created xsi:type="dcterms:W3CDTF">2016-07-13T13:18:00Z</dcterms:created>
  <dcterms:modified xsi:type="dcterms:W3CDTF">2016-07-13T13:41:00Z</dcterms:modified>
</cp:coreProperties>
</file>